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C721" w14:textId="1E4F2E54" w:rsidR="00212F9B" w:rsidRPr="005C1197" w:rsidRDefault="00212F9B" w:rsidP="00212F9B">
      <w:pPr>
        <w:spacing w:line="276" w:lineRule="auto"/>
        <w:ind w:left="3690"/>
        <w:rPr>
          <w:rFonts w:ascii="Calibri" w:hAnsi="Calibri" w:cs="Calibri"/>
          <w:b/>
          <w:bCs/>
          <w:color w:val="2C4958" w:themeColor="text1"/>
          <w:sz w:val="28"/>
          <w:szCs w:val="28"/>
        </w:rPr>
      </w:pPr>
      <w:r w:rsidRPr="005C1197">
        <w:rPr>
          <w:rFonts w:ascii="Calibri" w:hAnsi="Calibri" w:cs="Calibri"/>
          <w:b/>
          <w:bCs/>
          <w:color w:val="2C4958" w:themeColor="text1"/>
          <w:sz w:val="28"/>
          <w:szCs w:val="28"/>
        </w:rPr>
        <w:t xml:space="preserve">Sample </w:t>
      </w:r>
      <w:r w:rsidR="00537C68" w:rsidRPr="005C1197">
        <w:rPr>
          <w:rFonts w:ascii="Calibri" w:hAnsi="Calibri" w:cs="Calibri"/>
          <w:b/>
          <w:bCs/>
          <w:color w:val="2C4958" w:themeColor="text1"/>
          <w:sz w:val="28"/>
          <w:szCs w:val="28"/>
        </w:rPr>
        <w:t>Organization</w:t>
      </w:r>
      <w:r w:rsidRPr="005C1197">
        <w:rPr>
          <w:rFonts w:ascii="Calibri" w:hAnsi="Calibri" w:cs="Calibri"/>
          <w:b/>
          <w:bCs/>
          <w:color w:val="2C4958" w:themeColor="text1"/>
          <w:sz w:val="28"/>
          <w:szCs w:val="28"/>
        </w:rPr>
        <w:t xml:space="preserve"> Email </w:t>
      </w:r>
    </w:p>
    <w:p w14:paraId="47297A2B" w14:textId="768484BE"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Dear [</w:t>
      </w:r>
      <w:r w:rsidR="00AC45BE" w:rsidRPr="005C1197">
        <w:rPr>
          <w:rFonts w:ascii="Calibri" w:hAnsi="Calibri" w:cs="Calibri"/>
          <w:color w:val="67A8C0" w:themeColor="background1"/>
          <w:sz w:val="24"/>
          <w:szCs w:val="24"/>
        </w:rPr>
        <w:t>Group Name</w:t>
      </w:r>
      <w:r w:rsidRPr="005C1197">
        <w:rPr>
          <w:rFonts w:ascii="Calibri" w:hAnsi="Calibri" w:cs="Calibri"/>
          <w:color w:val="2C4958" w:themeColor="text1"/>
          <w:sz w:val="24"/>
          <w:szCs w:val="24"/>
        </w:rPr>
        <w:t xml:space="preserve">], </w:t>
      </w:r>
    </w:p>
    <w:p w14:paraId="1D40AE65" w14:textId="77777777"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 xml:space="preserve">The crisis in youth mental health is real, and it is urgent. More kids than ever before are reaching out for help with their mental health. But for those who take that brave step, help is much too hard to find. Less than 20% of children and teens with mental health challenges receive the care they need. </w:t>
      </w:r>
    </w:p>
    <w:p w14:paraId="556F2C4F" w14:textId="59628B96"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 xml:space="preserve">Now is the time to be a mental health hero. </w:t>
      </w:r>
      <w:r w:rsidR="00AC45BE" w:rsidRPr="005C1197">
        <w:rPr>
          <w:rFonts w:ascii="Calibri" w:hAnsi="Calibri" w:cs="Calibri"/>
          <w:color w:val="2C4958" w:themeColor="text1"/>
          <w:sz w:val="24"/>
          <w:szCs w:val="24"/>
        </w:rPr>
        <w:t>[</w:t>
      </w:r>
      <w:r w:rsidR="00AC45BE" w:rsidRPr="005C1197">
        <w:rPr>
          <w:rFonts w:ascii="Calibri" w:hAnsi="Calibri" w:cs="Calibri"/>
          <w:color w:val="67A8C0" w:themeColor="background1"/>
          <w:sz w:val="24"/>
          <w:szCs w:val="24"/>
        </w:rPr>
        <w:t>Organization Name</w:t>
      </w:r>
      <w:r w:rsidR="00AC45BE" w:rsidRPr="005C1197">
        <w:rPr>
          <w:rFonts w:ascii="Calibri" w:hAnsi="Calibri" w:cs="Calibri"/>
          <w:color w:val="2C4958" w:themeColor="text1"/>
          <w:sz w:val="24"/>
          <w:szCs w:val="24"/>
        </w:rPr>
        <w:t xml:space="preserve">] is joining forces with </w:t>
      </w:r>
      <w:r w:rsidR="00AC45BE" w:rsidRPr="005C1197">
        <w:rPr>
          <w:rFonts w:ascii="Calibri" w:hAnsi="Calibri" w:cs="Calibri"/>
          <w:b/>
          <w:bCs/>
          <w:color w:val="2C4958" w:themeColor="text1"/>
          <w:sz w:val="24"/>
          <w:szCs w:val="24"/>
        </w:rPr>
        <w:t xml:space="preserve">The Baker Center for Children and Families </w:t>
      </w:r>
      <w:r w:rsidR="00AC45BE" w:rsidRPr="005C1197">
        <w:rPr>
          <w:rFonts w:ascii="Calibri" w:hAnsi="Calibri" w:cs="Calibri"/>
          <w:color w:val="2C4958" w:themeColor="text1"/>
          <w:sz w:val="24"/>
          <w:szCs w:val="24"/>
        </w:rPr>
        <w:t>to break stigmas and boundaries for kids in need. On Saturday, May 6, we will participate in</w:t>
      </w:r>
      <w:r w:rsidRPr="005C1197">
        <w:rPr>
          <w:rFonts w:ascii="Calibri" w:hAnsi="Calibri" w:cs="Calibri"/>
          <w:color w:val="2C4958" w:themeColor="text1"/>
          <w:sz w:val="24"/>
          <w:szCs w:val="24"/>
        </w:rPr>
        <w:t xml:space="preserve"> </w:t>
      </w:r>
      <w:r w:rsidRPr="005C1197">
        <w:rPr>
          <w:rFonts w:ascii="Calibri" w:hAnsi="Calibri" w:cs="Calibri"/>
          <w:b/>
          <w:bCs/>
          <w:color w:val="7DBB6C" w:themeColor="text2"/>
          <w:sz w:val="24"/>
          <w:szCs w:val="24"/>
        </w:rPr>
        <w:t>The Baker SuperK Walk, Roll &amp; Fun Run</w:t>
      </w:r>
      <w:r w:rsidRPr="005C1197">
        <w:rPr>
          <w:rFonts w:ascii="Calibri" w:hAnsi="Calibri" w:cs="Calibri"/>
          <w:color w:val="2C4958" w:themeColor="text1"/>
          <w:sz w:val="24"/>
          <w:szCs w:val="24"/>
        </w:rPr>
        <w:t>, a family-friendly 1K/5K, and kick-off to Children’s Mental Health Awareness Week</w:t>
      </w:r>
      <w:r w:rsidR="00AC45BE" w:rsidRPr="005C1197">
        <w:rPr>
          <w:rFonts w:ascii="Calibri" w:hAnsi="Calibri" w:cs="Calibri"/>
          <w:color w:val="2C4958" w:themeColor="text1"/>
          <w:sz w:val="24"/>
          <w:szCs w:val="24"/>
        </w:rPr>
        <w:t xml:space="preserve"> on the Charles River Esplanade. </w:t>
      </w:r>
    </w:p>
    <w:p w14:paraId="2503C7D0" w14:textId="77777777"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The Baker Center is improving care and changing the lives of those ages 2 – 22 struggling with mental, emotional, and behavioral challenges. Their treatment programs are proven to help kids get better faster and stay better longer. Every dollar raised contributes to a future where every child has the best possible care.</w:t>
      </w:r>
    </w:p>
    <w:p w14:paraId="333F6940" w14:textId="3E6F455E" w:rsidR="00AC45BE" w:rsidRPr="005C1197" w:rsidRDefault="00212F9B" w:rsidP="00C91CD1">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Together we can save the day for children’s mental health.</w:t>
      </w:r>
      <w:r w:rsidR="00AC45BE" w:rsidRPr="005C1197">
        <w:rPr>
          <w:rFonts w:ascii="Calibri" w:hAnsi="Calibri" w:cs="Calibri"/>
          <w:color w:val="2C4958" w:themeColor="text1"/>
          <w:sz w:val="24"/>
          <w:szCs w:val="24"/>
        </w:rPr>
        <w:t xml:space="preserve"> To learn more and register, please visit</w:t>
      </w:r>
      <w:r w:rsidR="00C91CD1">
        <w:rPr>
          <w:rFonts w:ascii="Calibri" w:hAnsi="Calibri" w:cs="Calibri"/>
          <w:color w:val="2C4958" w:themeColor="text1"/>
          <w:sz w:val="24"/>
          <w:szCs w:val="24"/>
        </w:rPr>
        <w:t xml:space="preserve"> </w:t>
      </w:r>
      <w:hyperlink r:id="rId10" w:history="1">
        <w:r w:rsidR="00C91CD1" w:rsidRPr="00C91CD1">
          <w:rPr>
            <w:rStyle w:val="Hyperlink"/>
            <w:rFonts w:ascii="Calibri" w:hAnsi="Calibri" w:cs="Calibri"/>
            <w:b/>
            <w:bCs/>
            <w:sz w:val="24"/>
            <w:szCs w:val="24"/>
          </w:rPr>
          <w:t>BakerSuperK.com</w:t>
        </w:r>
      </w:hyperlink>
      <w:r w:rsidR="00AC45BE" w:rsidRPr="005C1197">
        <w:rPr>
          <w:rFonts w:ascii="Calibri" w:hAnsi="Calibri" w:cs="Calibri"/>
          <w:color w:val="2C4958" w:themeColor="text1"/>
          <w:sz w:val="24"/>
          <w:szCs w:val="24"/>
        </w:rPr>
        <w:t>.</w:t>
      </w:r>
    </w:p>
    <w:p w14:paraId="7583CCEB" w14:textId="0784F79A"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Sincerely,</w:t>
      </w:r>
    </w:p>
    <w:p w14:paraId="131B7D41" w14:textId="6F6F37CB" w:rsidR="00212F9B" w:rsidRPr="005C1197" w:rsidRDefault="00212F9B" w:rsidP="00212F9B">
      <w:pPr>
        <w:spacing w:line="276" w:lineRule="auto"/>
        <w:ind w:left="3690"/>
        <w:rPr>
          <w:rFonts w:ascii="Calibri" w:hAnsi="Calibri" w:cs="Calibri"/>
          <w:color w:val="2C4958" w:themeColor="text1"/>
          <w:sz w:val="24"/>
          <w:szCs w:val="24"/>
        </w:rPr>
      </w:pPr>
      <w:r w:rsidRPr="005C1197">
        <w:rPr>
          <w:rFonts w:ascii="Calibri" w:hAnsi="Calibri" w:cs="Calibri"/>
          <w:color w:val="2C4958" w:themeColor="text1"/>
          <w:sz w:val="24"/>
          <w:szCs w:val="24"/>
        </w:rPr>
        <w:t>[</w:t>
      </w:r>
      <w:r w:rsidRPr="005C1197">
        <w:rPr>
          <w:rFonts w:ascii="Calibri" w:hAnsi="Calibri" w:cs="Calibri"/>
          <w:color w:val="67A8C0" w:themeColor="background1"/>
          <w:sz w:val="24"/>
          <w:szCs w:val="24"/>
        </w:rPr>
        <w:t>First Name</w:t>
      </w:r>
      <w:r w:rsidRPr="005C1197">
        <w:rPr>
          <w:rFonts w:ascii="Calibri" w:hAnsi="Calibri" w:cs="Calibri"/>
          <w:color w:val="2C4958" w:themeColor="text1"/>
          <w:sz w:val="24"/>
          <w:szCs w:val="24"/>
        </w:rPr>
        <w:t>]</w:t>
      </w:r>
    </w:p>
    <w:p w14:paraId="18BC5CFC" w14:textId="0D47FB4E" w:rsidR="00537C68" w:rsidRDefault="00537C68">
      <w:pPr>
        <w:rPr>
          <w:rFonts w:ascii="Museo Sans 500" w:hAnsi="Museo Sans 500"/>
          <w:color w:val="2C4958" w:themeColor="text1"/>
          <w:sz w:val="24"/>
          <w:szCs w:val="24"/>
        </w:rPr>
      </w:pPr>
      <w:r>
        <w:rPr>
          <w:rFonts w:ascii="Museo Sans 500" w:hAnsi="Museo Sans 500"/>
          <w:color w:val="2C4958" w:themeColor="text1"/>
          <w:sz w:val="24"/>
          <w:szCs w:val="24"/>
        </w:rPr>
        <w:br w:type="page"/>
      </w:r>
    </w:p>
    <w:p w14:paraId="09255FC2" w14:textId="51BBC7B6" w:rsidR="00537C68" w:rsidRPr="005C1197" w:rsidRDefault="00537C68" w:rsidP="00537C68">
      <w:pPr>
        <w:spacing w:line="276" w:lineRule="auto"/>
        <w:ind w:left="3690"/>
        <w:rPr>
          <w:rFonts w:cstheme="minorHAnsi"/>
          <w:b/>
          <w:bCs/>
          <w:color w:val="2C4958" w:themeColor="text1"/>
          <w:sz w:val="28"/>
          <w:szCs w:val="28"/>
        </w:rPr>
      </w:pPr>
      <w:r w:rsidRPr="005C1197">
        <w:rPr>
          <w:rFonts w:cstheme="minorHAnsi"/>
          <w:b/>
          <w:bCs/>
          <w:color w:val="2C4958" w:themeColor="text1"/>
          <w:sz w:val="28"/>
          <w:szCs w:val="28"/>
        </w:rPr>
        <w:lastRenderedPageBreak/>
        <w:t xml:space="preserve">Sample Team Email </w:t>
      </w:r>
    </w:p>
    <w:p w14:paraId="79D74B7F"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Dear [</w:t>
      </w:r>
      <w:r w:rsidRPr="005C1197">
        <w:rPr>
          <w:rFonts w:cstheme="minorHAnsi"/>
          <w:color w:val="67A8C0" w:themeColor="background1"/>
          <w:sz w:val="24"/>
          <w:szCs w:val="24"/>
        </w:rPr>
        <w:t>First Name or Organization</w:t>
      </w:r>
      <w:r w:rsidRPr="005C1197">
        <w:rPr>
          <w:rFonts w:cstheme="minorHAnsi"/>
          <w:color w:val="2C4958" w:themeColor="text1"/>
          <w:sz w:val="24"/>
          <w:szCs w:val="24"/>
        </w:rPr>
        <w:t xml:space="preserve">], </w:t>
      </w:r>
    </w:p>
    <w:p w14:paraId="537845EA"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 xml:space="preserve">The crisis in youth mental health is real, and it is urgent. More kids than ever before are reaching out for help with their mental health. But for those who take that brave step, help is much too hard to find. Less than 20% of children and teens with mental health challenges receive the care they need. </w:t>
      </w:r>
    </w:p>
    <w:p w14:paraId="481F08BC"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 xml:space="preserve">Now is the time to be a mental health hero. And that’s why I signed up for </w:t>
      </w:r>
      <w:r w:rsidRPr="00C91CD1">
        <w:rPr>
          <w:rFonts w:cstheme="minorHAnsi"/>
          <w:b/>
          <w:bCs/>
          <w:color w:val="7DBB6C" w:themeColor="text2"/>
          <w:sz w:val="24"/>
          <w:szCs w:val="24"/>
        </w:rPr>
        <w:t>The Baker SuperK Walk, Roll &amp; Fun Run</w:t>
      </w:r>
      <w:r w:rsidRPr="005C1197">
        <w:rPr>
          <w:rFonts w:cstheme="minorHAnsi"/>
          <w:color w:val="2C4958" w:themeColor="text1"/>
          <w:sz w:val="24"/>
          <w:szCs w:val="24"/>
        </w:rPr>
        <w:t>, a family-friendly 1K/5K, and kick-off to Children’s Mental Health Awareness Week. Team [</w:t>
      </w:r>
      <w:r w:rsidRPr="005C1197">
        <w:rPr>
          <w:rFonts w:cstheme="minorHAnsi"/>
          <w:color w:val="67A8C0" w:themeColor="background1"/>
          <w:sz w:val="24"/>
          <w:szCs w:val="24"/>
        </w:rPr>
        <w:t>Team Name</w:t>
      </w:r>
      <w:r w:rsidRPr="005C1197">
        <w:rPr>
          <w:rFonts w:cstheme="minorHAnsi"/>
          <w:color w:val="2C4958" w:themeColor="text1"/>
          <w:sz w:val="24"/>
          <w:szCs w:val="24"/>
        </w:rPr>
        <w:t>] is joining forces to break stigmas and boundaries for kids in need.</w:t>
      </w:r>
    </w:p>
    <w:p w14:paraId="699EEF42"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The Baker Center is improving care and changing the lives of those ages 2 – 22 struggling with mental, emotional, and behavioral challenges. Their treatment programs are proven to help kids get better faster and stay better longer. Every dollar raised contributes to a future where every child has the best possible care.</w:t>
      </w:r>
    </w:p>
    <w:p w14:paraId="114DA473"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Please join us on Saturday, May 6, on the Charles River Esplanade, or support me by donating to my fundraising page [</w:t>
      </w:r>
      <w:r w:rsidRPr="005C1197">
        <w:rPr>
          <w:rFonts w:cstheme="minorHAnsi"/>
          <w:color w:val="67A8C0" w:themeColor="background1"/>
          <w:sz w:val="24"/>
          <w:szCs w:val="24"/>
        </w:rPr>
        <w:t>Fundraising Link</w:t>
      </w:r>
      <w:r w:rsidRPr="005C1197">
        <w:rPr>
          <w:rFonts w:cstheme="minorHAnsi"/>
          <w:color w:val="2C4958" w:themeColor="text1"/>
          <w:sz w:val="24"/>
          <w:szCs w:val="24"/>
        </w:rPr>
        <w:t xml:space="preserve">]. </w:t>
      </w:r>
    </w:p>
    <w:p w14:paraId="6AAA91B6"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Together we can save the day for children’s mental health.</w:t>
      </w:r>
    </w:p>
    <w:p w14:paraId="2CA4ED54"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Sincerely,</w:t>
      </w:r>
    </w:p>
    <w:p w14:paraId="4E316CCE" w14:textId="77777777" w:rsidR="00537C68" w:rsidRPr="005C1197" w:rsidRDefault="00537C68" w:rsidP="00537C68">
      <w:pPr>
        <w:spacing w:line="276" w:lineRule="auto"/>
        <w:ind w:left="3690"/>
        <w:rPr>
          <w:rFonts w:cstheme="minorHAnsi"/>
          <w:color w:val="2C4958" w:themeColor="text1"/>
          <w:sz w:val="24"/>
          <w:szCs w:val="24"/>
        </w:rPr>
      </w:pPr>
      <w:r w:rsidRPr="005C1197">
        <w:rPr>
          <w:rFonts w:cstheme="minorHAnsi"/>
          <w:color w:val="2C4958" w:themeColor="text1"/>
          <w:sz w:val="24"/>
          <w:szCs w:val="24"/>
        </w:rPr>
        <w:t>[</w:t>
      </w:r>
      <w:r w:rsidRPr="005C1197">
        <w:rPr>
          <w:rFonts w:cstheme="minorHAnsi"/>
          <w:color w:val="67A8C0" w:themeColor="background1"/>
          <w:sz w:val="24"/>
          <w:szCs w:val="24"/>
        </w:rPr>
        <w:t>First Name</w:t>
      </w:r>
      <w:r w:rsidRPr="005C1197">
        <w:rPr>
          <w:rFonts w:cstheme="minorHAnsi"/>
          <w:color w:val="2C4958" w:themeColor="text1"/>
          <w:sz w:val="24"/>
          <w:szCs w:val="24"/>
        </w:rPr>
        <w:t>]</w:t>
      </w:r>
    </w:p>
    <w:p w14:paraId="1D8084F4" w14:textId="77777777" w:rsidR="00537C68" w:rsidRPr="00212F9B" w:rsidRDefault="00537C68" w:rsidP="00212F9B">
      <w:pPr>
        <w:spacing w:line="276" w:lineRule="auto"/>
        <w:ind w:left="3690"/>
        <w:rPr>
          <w:rFonts w:ascii="Museo Sans 500" w:hAnsi="Museo Sans 500"/>
          <w:color w:val="2C4958" w:themeColor="text1"/>
          <w:sz w:val="24"/>
          <w:szCs w:val="24"/>
        </w:rPr>
      </w:pPr>
    </w:p>
    <w:sectPr w:rsidR="00537C68" w:rsidRPr="00212F9B">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41FC" w14:textId="77777777" w:rsidR="003D69D7" w:rsidRDefault="003D69D7" w:rsidP="00212F9B">
      <w:pPr>
        <w:spacing w:after="0" w:line="240" w:lineRule="auto"/>
      </w:pPr>
      <w:r>
        <w:separator/>
      </w:r>
    </w:p>
  </w:endnote>
  <w:endnote w:type="continuationSeparator" w:id="0">
    <w:p w14:paraId="3A0419DB" w14:textId="77777777" w:rsidR="003D69D7" w:rsidRDefault="003D69D7" w:rsidP="0021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5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092B" w14:textId="77777777" w:rsidR="003D69D7" w:rsidRDefault="003D69D7" w:rsidP="00212F9B">
      <w:pPr>
        <w:spacing w:after="0" w:line="240" w:lineRule="auto"/>
      </w:pPr>
      <w:r>
        <w:separator/>
      </w:r>
    </w:p>
  </w:footnote>
  <w:footnote w:type="continuationSeparator" w:id="0">
    <w:p w14:paraId="64C863BC" w14:textId="77777777" w:rsidR="003D69D7" w:rsidRDefault="003D69D7" w:rsidP="0021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639E" w14:textId="1D93BF10" w:rsidR="00212F9B" w:rsidRDefault="00000000">
    <w:pPr>
      <w:pStyle w:val="Header"/>
    </w:pPr>
    <w:r>
      <w:rPr>
        <w:noProof/>
      </w:rPr>
      <w:pict w14:anchorId="4815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763751" o:spid="_x0000_s1026" type="#_x0000_t75" style="position:absolute;margin-left:0;margin-top:0;width:467.6pt;height:605.3pt;z-index:-251657216;mso-position-horizontal:center;mso-position-horizontal-relative:margin;mso-position-vertical:center;mso-position-vertical-relative:margin" o:allowincell="f">
          <v:imagedata r:id="rId1" o:title="A letterhead is the heading at the top of a sheet of letter paper (statione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B269" w14:textId="6D4C3D68" w:rsidR="00212F9B" w:rsidRDefault="00527B74">
    <w:pPr>
      <w:pStyle w:val="Header"/>
    </w:pPr>
    <w:r>
      <w:rPr>
        <w:noProof/>
      </w:rPr>
      <w:drawing>
        <wp:anchor distT="0" distB="0" distL="114300" distR="114300" simplePos="0" relativeHeight="251660288" behindDoc="1" locked="0" layoutInCell="1" allowOverlap="1" wp14:anchorId="20DCC265" wp14:editId="3D001D65">
          <wp:simplePos x="0" y="0"/>
          <wp:positionH relativeFrom="column">
            <wp:posOffset>-904875</wp:posOffset>
          </wp:positionH>
          <wp:positionV relativeFrom="paragraph">
            <wp:posOffset>-457200</wp:posOffset>
          </wp:positionV>
          <wp:extent cx="7769796" cy="10058400"/>
          <wp:effectExtent l="0" t="0" r="317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3163" cy="100757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4DDC" w14:textId="2A124044" w:rsidR="00212F9B" w:rsidRDefault="00000000">
    <w:pPr>
      <w:pStyle w:val="Header"/>
    </w:pPr>
    <w:r>
      <w:rPr>
        <w:noProof/>
      </w:rPr>
      <w:pict w14:anchorId="19383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763750" o:spid="_x0000_s1025" type="#_x0000_t75" style="position:absolute;margin-left:0;margin-top:0;width:467.6pt;height:605.3pt;z-index:-251658240;mso-position-horizontal:center;mso-position-horizontal-relative:margin;mso-position-vertical:center;mso-position-vertical-relative:margin" o:allowincell="f">
          <v:imagedata r:id="rId1" o:title="A letterhead is the heading at the top of a sheet of letter paper (stationer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tTQwN7I0NzE2MzZQ0lEKTi0uzszPAykwrgUA0kB/MCwAAAA="/>
  </w:docVars>
  <w:rsids>
    <w:rsidRoot w:val="00212F9B"/>
    <w:rsid w:val="00212F9B"/>
    <w:rsid w:val="002E6AD8"/>
    <w:rsid w:val="0036653D"/>
    <w:rsid w:val="003D69D7"/>
    <w:rsid w:val="00527B74"/>
    <w:rsid w:val="00537C68"/>
    <w:rsid w:val="005C1197"/>
    <w:rsid w:val="0065605A"/>
    <w:rsid w:val="00AC45BE"/>
    <w:rsid w:val="00BD7D27"/>
    <w:rsid w:val="00C9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DCCD"/>
  <w15:chartTrackingRefBased/>
  <w15:docId w15:val="{CB24F0DD-A6B9-49ED-8972-5BBA5ED9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F9B"/>
  </w:style>
  <w:style w:type="paragraph" w:styleId="Footer">
    <w:name w:val="footer"/>
    <w:basedOn w:val="Normal"/>
    <w:link w:val="FooterChar"/>
    <w:uiPriority w:val="99"/>
    <w:unhideWhenUsed/>
    <w:rsid w:val="00212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F9B"/>
  </w:style>
  <w:style w:type="character" w:styleId="Hyperlink">
    <w:name w:val="Hyperlink"/>
    <w:basedOn w:val="DefaultParagraphFont"/>
    <w:uiPriority w:val="99"/>
    <w:unhideWhenUsed/>
    <w:rsid w:val="00AC45BE"/>
    <w:rPr>
      <w:color w:val="7DBB6C" w:themeColor="hyperlink"/>
      <w:u w:val="single"/>
    </w:rPr>
  </w:style>
  <w:style w:type="character" w:styleId="UnresolvedMention">
    <w:name w:val="Unresolved Mention"/>
    <w:basedOn w:val="DefaultParagraphFont"/>
    <w:uiPriority w:val="99"/>
    <w:semiHidden/>
    <w:unhideWhenUsed/>
    <w:rsid w:val="00AC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akerSuperK.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aker Center">
      <a:dk1>
        <a:srgbClr val="2C4958"/>
      </a:dk1>
      <a:lt1>
        <a:srgbClr val="67A8C0"/>
      </a:lt1>
      <a:dk2>
        <a:srgbClr val="7DBB6C"/>
      </a:dk2>
      <a:lt2>
        <a:srgbClr val="BBE5F0"/>
      </a:lt2>
      <a:accent1>
        <a:srgbClr val="DC5827"/>
      </a:accent1>
      <a:accent2>
        <a:srgbClr val="285B51"/>
      </a:accent2>
      <a:accent3>
        <a:srgbClr val="5F5F5F"/>
      </a:accent3>
      <a:accent4>
        <a:srgbClr val="4E4E4F"/>
      </a:accent4>
      <a:accent5>
        <a:srgbClr val="FFCC66"/>
      </a:accent5>
      <a:accent6>
        <a:srgbClr val="FFFFFF"/>
      </a:accent6>
      <a:hlink>
        <a:srgbClr val="7DBB6C"/>
      </a:hlink>
      <a:folHlink>
        <a:srgbClr val="BBE5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79051588CD0439D47197314C98DBE" ma:contentTypeVersion="16" ma:contentTypeDescription="Create a new document." ma:contentTypeScope="" ma:versionID="773ded3ed284707229ef0a2287ce7949">
  <xsd:schema xmlns:xsd="http://www.w3.org/2001/XMLSchema" xmlns:xs="http://www.w3.org/2001/XMLSchema" xmlns:p="http://schemas.microsoft.com/office/2006/metadata/properties" xmlns:ns2="f979d903-33c9-4d65-800a-51612eb62636" xmlns:ns3="3fd8c4b8-d6e1-4ff4-bf4c-babd2b4fa4e9" targetNamespace="http://schemas.microsoft.com/office/2006/metadata/properties" ma:root="true" ma:fieldsID="26c80275a95537fe948b504ec2f71c05" ns2:_="" ns3:_="">
    <xsd:import namespace="f979d903-33c9-4d65-800a-51612eb62636"/>
    <xsd:import namespace="3fd8c4b8-d6e1-4ff4-bf4c-babd2b4fa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9d903-33c9-4d65-800a-51612eb6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d8c4b8-d6e1-4ff4-bf4c-babd2b4fa4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f20f2c-ccd9-48b5-93cf-e7096a876ef0}" ma:internalName="TaxCatchAll" ma:showField="CatchAllData" ma:web="3fd8c4b8-d6e1-4ff4-bf4c-babd2b4fa4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79d903-33c9-4d65-800a-51612eb62636">
      <Terms xmlns="http://schemas.microsoft.com/office/infopath/2007/PartnerControls"/>
    </lcf76f155ced4ddcb4097134ff3c332f>
    <TaxCatchAll xmlns="3fd8c4b8-d6e1-4ff4-bf4c-babd2b4fa4e9" xsi:nil="true"/>
  </documentManagement>
</p:properties>
</file>

<file path=customXml/itemProps1.xml><?xml version="1.0" encoding="utf-8"?>
<ds:datastoreItem xmlns:ds="http://schemas.openxmlformats.org/officeDocument/2006/customXml" ds:itemID="{26BA0720-1747-44C4-8063-2FD3D6115636}">
  <ds:schemaRefs>
    <ds:schemaRef ds:uri="http://schemas.microsoft.com/sharepoint/v3/contenttype/forms"/>
  </ds:schemaRefs>
</ds:datastoreItem>
</file>

<file path=customXml/itemProps2.xml><?xml version="1.0" encoding="utf-8"?>
<ds:datastoreItem xmlns:ds="http://schemas.openxmlformats.org/officeDocument/2006/customXml" ds:itemID="{1DC3F152-28F8-4B49-9B6B-7573F60B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9d903-33c9-4d65-800a-51612eb62636"/>
    <ds:schemaRef ds:uri="3fd8c4b8-d6e1-4ff4-bf4c-babd2b4fa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D3C74-BD38-43EB-95C8-8EB7B9AD5D4C}">
  <ds:schemaRefs>
    <ds:schemaRef ds:uri="http://schemas.openxmlformats.org/officeDocument/2006/bibliography"/>
  </ds:schemaRefs>
</ds:datastoreItem>
</file>

<file path=customXml/itemProps4.xml><?xml version="1.0" encoding="utf-8"?>
<ds:datastoreItem xmlns:ds="http://schemas.openxmlformats.org/officeDocument/2006/customXml" ds:itemID="{3BD0B55C-3C1A-4AD6-8B91-23ABA492B744}">
  <ds:schemaRefs>
    <ds:schemaRef ds:uri="http://schemas.microsoft.com/office/2006/metadata/properties"/>
    <ds:schemaRef ds:uri="http://schemas.microsoft.com/office/infopath/2007/PartnerControls"/>
    <ds:schemaRef ds:uri="f979d903-33c9-4d65-800a-51612eb62636"/>
    <ds:schemaRef ds:uri="3fd8c4b8-d6e1-4ff4-bf4c-babd2b4fa4e9"/>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2</Pages>
  <Words>415</Words>
  <Characters>2002</Characters>
  <Application>Microsoft Office Word</Application>
  <DocSecurity>0</DocSecurity>
  <Lines>117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Polasek</dc:creator>
  <cp:keywords/>
  <dc:description/>
  <cp:lastModifiedBy>Jason Polasek</cp:lastModifiedBy>
  <cp:revision>4</cp:revision>
  <dcterms:created xsi:type="dcterms:W3CDTF">2023-02-21T14:40:00Z</dcterms:created>
  <dcterms:modified xsi:type="dcterms:W3CDTF">2023-03-29T16:40:00Z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5963c928-759a-4180-9a43-d11a4b941d27</vt:lpwstr>
  </property>
  <property fmtid="{D5CDD505-2E9C-101B-9397-08002B2CF9AE}" pid="3" name="ContentTypeId">
    <vt:lpwstr>0x0101005A079051588CD0439D47197314C98DBE</vt:lpwstr>
  </property>
  <property fmtid="{D5CDD505-2E9C-101B-9397-08002B2CF9AE}" pid="4" name="MediaServiceImageTags">
    <vt:lpwstr/>
  </property>
</Properties>
</file>